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74D5EE">
      <w:pPr>
        <w:jc w:val="center"/>
        <w:rPr>
          <w:rFonts w:hint="eastAsia"/>
        </w:rPr>
      </w:pPr>
      <w:r>
        <w:rPr>
          <w:rFonts w:hint="eastAsia"/>
          <w:b/>
          <w:bCs/>
          <w:sz w:val="32"/>
          <w:szCs w:val="32"/>
          <w:lang w:val="en-US" w:eastAsia="zh-CN"/>
        </w:rPr>
        <w:t>256排</w:t>
      </w:r>
      <w:r>
        <w:rPr>
          <w:rFonts w:hint="eastAsia"/>
          <w:b/>
          <w:bCs/>
          <w:sz w:val="32"/>
          <w:szCs w:val="32"/>
        </w:rPr>
        <w:t>CT维保</w:t>
      </w:r>
    </w:p>
    <w:p w14:paraId="4F4D2535">
      <w:pPr>
        <w:rPr>
          <w:rFonts w:hint="eastAsia"/>
        </w:rPr>
      </w:pPr>
      <w:r>
        <w:rPr>
          <w:rFonts w:hint="eastAsia"/>
        </w:rPr>
        <w:t>招标内容及范围：</w:t>
      </w:r>
    </w:p>
    <w:p w14:paraId="5AF49987">
      <w:pPr>
        <w:rPr>
          <w:rFonts w:hint="eastAsia"/>
        </w:rPr>
      </w:pPr>
      <w:r>
        <w:rPr>
          <w:rFonts w:hint="eastAsia"/>
        </w:rPr>
        <w:t>1、在维保期间内，投标人负责提供本项目设备整机系统（包含：球管、探测器等）所有配件的采购、更换及不限次数的人工技术服务。</w:t>
      </w:r>
    </w:p>
    <w:p w14:paraId="7D95308D">
      <w:pPr>
        <w:rPr>
          <w:rFonts w:hint="eastAsia"/>
        </w:rPr>
      </w:pPr>
      <w:r>
        <w:rPr>
          <w:rFonts w:hint="eastAsia"/>
        </w:rPr>
        <w:t>2、保障原厂工作站正常运行。</w:t>
      </w:r>
    </w:p>
    <w:p w14:paraId="5FC96F0E">
      <w:pPr>
        <w:rPr>
          <w:rFonts w:hint="eastAsia"/>
        </w:rPr>
      </w:pPr>
      <w:r>
        <w:rPr>
          <w:rFonts w:hint="eastAsia"/>
        </w:rPr>
        <w:t>3、维保期内每台CT提供每年≥4次的定期保养，保养内容包含但不限于：检查错误日志，检查扫描间情况，检查机架噪音、机架灯带、显示指示灯，测试急停按钮，检查床盖和操作，检查风扇和风机，清理并检查过滤网，检查机架组装螺栓，润滑扫描架轴承，检验kV、mA，焦点验证，图像质量测试，HHS扫描，快速校准，系统扫描测试。对检查的故障进行修复，并提供保养报告，每次进行保养前需与医学装备部联系，保养结束后，纸质版保养报告需使用科室、投标方、医学装备部共同签字确认并一式两份留存使用科室、医学装备部。</w:t>
      </w:r>
    </w:p>
    <w:p w14:paraId="1DA1BE84">
      <w:pPr>
        <w:rPr>
          <w:rFonts w:hint="eastAsia"/>
        </w:rPr>
      </w:pPr>
      <w:r>
        <w:rPr>
          <w:rFonts w:hint="eastAsia"/>
        </w:rPr>
        <w:t>4、投标人须提供本项目技术负责人1名、设备维修工程师至少3名，投标时提供：上述人员在投标单位的在职证明或上述人员与投标单位签订的劳动合同复印件。投标人提供的本项目技术负责人及设备维修工程师须满足以下要求：经过技术培训并具有包含CT类设备的技术培训合格证书（投标时提供证书复印件），项目负责人负责设备维保期间的所有对接事务，包含不限于每次故障的沟通汇报及纸质版记录的管理工作等，如在维保期间因故障问题不予配合，院方有权根据合同条款进行处罚，此条款需投标人出具承诺书。</w:t>
      </w:r>
    </w:p>
    <w:p w14:paraId="39F98033">
      <w:pPr>
        <w:rPr>
          <w:rFonts w:hint="eastAsia"/>
        </w:rPr>
      </w:pPr>
      <w:r>
        <w:rPr>
          <w:rFonts w:hint="eastAsia"/>
        </w:rPr>
        <w:t>5、投标人维保过程中所更换的核心配件（包括球管、探测器、高压发生器）须为原厂全新配件，且须符合医疗器械注册监管要求，更换前须提供来源合法的证明材料（包括但不限于注册证、报关单、合格证等）；其他非核心配件的更换应符合设备运行质量标准和技术要求，来源可追溯。所有故障应在合理方案下采取必要的维修或更换措施，具体方案由双方协商确认。</w:t>
      </w:r>
    </w:p>
    <w:p w14:paraId="52E823E9">
      <w:pPr>
        <w:rPr>
          <w:rFonts w:hint="eastAsia"/>
        </w:rPr>
      </w:pPr>
      <w:r>
        <w:rPr>
          <w:rFonts w:hint="eastAsia"/>
        </w:rPr>
        <w:t>6、每次故障修复后，相关技术指标、参数、性能、校准数据，必须符合设备出厂的技术要求以及国家规定的强制标准，大型配件如球管、探测器每次更换后，需根据国家计量规范，申请有资质的检测公司进行检测并出具检测报告后方可投入使用。</w:t>
      </w:r>
    </w:p>
    <w:p w14:paraId="3E5443E0">
      <w:pPr>
        <w:rPr>
          <w:rFonts w:hint="eastAsia"/>
        </w:rPr>
      </w:pPr>
      <w:r>
        <w:rPr>
          <w:rFonts w:hint="eastAsia"/>
        </w:rPr>
        <w:t>7、必须提供客户服务电话及电话号码，24小时全天候人工接听，不分节假日。投标人接到甲方故障报修后1小时内响应，8小时内到场，48小时内解决故障。</w:t>
      </w:r>
    </w:p>
    <w:p w14:paraId="5CA4E76D">
      <w:pPr>
        <w:rPr>
          <w:rFonts w:hint="eastAsia"/>
        </w:rPr>
      </w:pPr>
      <w:r>
        <w:rPr>
          <w:rFonts w:hint="eastAsia"/>
        </w:rPr>
        <w:t>8、每台CT每个维保年度周期内须保证如下:</w:t>
      </w:r>
    </w:p>
    <w:p w14:paraId="3AE896CC">
      <w:pPr>
        <w:rPr>
          <w:rFonts w:hint="eastAsia"/>
        </w:rPr>
      </w:pPr>
      <w:r>
        <w:rPr>
          <w:rFonts w:hint="eastAsia"/>
        </w:rPr>
        <w:t>开机率≥95％（一年以365天计算，正常开机达到347个日历日，停机不超过18个日历日），如开机率未达标，每超过一个日历日，维保期顺延三个日历日；</w:t>
      </w:r>
    </w:p>
    <w:p w14:paraId="29AECAFD">
      <w:pPr>
        <w:rPr>
          <w:rFonts w:hint="eastAsia"/>
        </w:rPr>
      </w:pPr>
      <w:r>
        <w:rPr>
          <w:rFonts w:hint="eastAsia"/>
        </w:rPr>
        <w:t>9、每台CT每年至少提供质量控制培训1次，包括现场理论讲解和上机演示。</w:t>
      </w:r>
    </w:p>
    <w:p w14:paraId="3BE3E246">
      <w:pPr>
        <w:rPr>
          <w:rFonts w:hint="eastAsia"/>
        </w:rPr>
      </w:pPr>
      <w:r>
        <w:rPr>
          <w:rFonts w:hint="eastAsia"/>
        </w:rPr>
        <w:t>10、医院所在地区的质控主管部门进行设备年度检测活动时，提供现场支持服务。</w:t>
      </w:r>
    </w:p>
    <w:p w14:paraId="10E36551">
      <w:pPr>
        <w:rPr>
          <w:rFonts w:hint="eastAsia"/>
        </w:rPr>
      </w:pPr>
      <w:r>
        <w:rPr>
          <w:rFonts w:hint="eastAsia"/>
        </w:rPr>
        <w:t>11、大型配件如球管、探测器每次更换后，需根据国家计量规范，申请有资质的检测公司进行检测并出具检测报告后方可投入使用。</w:t>
      </w:r>
    </w:p>
    <w:p w14:paraId="0361A00D">
      <w:pPr>
        <w:rPr>
          <w:rFonts w:hint="eastAsia"/>
        </w:rPr>
      </w:pPr>
      <w:r>
        <w:rPr>
          <w:rFonts w:hint="eastAsia"/>
        </w:rPr>
        <w:t>12、具备专业维修及诊断工具，可以及时准确诊断设备故障，主要包括CT剂量测试仪、模体、水模和QA模、电压测试模体、高压检测工具和无负载高压检测工具、排气加油工具，投标时提供上述工具照片。</w:t>
      </w:r>
    </w:p>
    <w:p w14:paraId="6FDB2745">
      <w:pPr>
        <w:rPr>
          <w:rFonts w:hint="eastAsia" w:eastAsiaTheme="minorEastAsia"/>
          <w:lang w:eastAsia="zh-CN"/>
        </w:rPr>
      </w:pPr>
      <w:r>
        <w:rPr>
          <w:rFonts w:hint="eastAsia"/>
        </w:rPr>
        <w:t>13、投标人须具有球管校准能力，投标时提供进行球管校准的界面图片。签订合同前，甲方对中标人所提供的球管校准能力进行与本项目设备匹配的现场查验</w:t>
      </w:r>
      <w:r>
        <w:rPr>
          <w:rFonts w:hint="eastAsia"/>
          <w:lang w:eastAsia="zh-CN"/>
        </w:rPr>
        <w:t>。</w:t>
      </w:r>
    </w:p>
    <w:p w14:paraId="5ACCDCC8">
      <w:pPr>
        <w:rPr>
          <w:rFonts w:hint="eastAsia" w:eastAsiaTheme="minorEastAsia"/>
          <w:lang w:eastAsia="zh-CN"/>
        </w:rPr>
      </w:pPr>
      <w:r>
        <w:rPr>
          <w:rFonts w:hint="eastAsia"/>
        </w:rPr>
        <w:t>14、提供保修服务现场应用支持，针对客户在设备保修期内设备使用过程中出现的扫描参数、操作流程、图像后处理、临床应用等问题客户可根据合同约定联系厂家派遣的临床应用专员到医院现场解决，提供的临床培训服务工程师为全职临床应用培训讲师（提供资质证明）</w:t>
      </w:r>
      <w:r>
        <w:rPr>
          <w:rFonts w:hint="eastAsia"/>
          <w:lang w:eastAsia="zh-CN"/>
        </w:rPr>
        <w:t>。</w:t>
      </w:r>
    </w:p>
    <w:p w14:paraId="68C84E92">
      <w:pPr>
        <w:rPr>
          <w:rFonts w:hint="eastAsia"/>
        </w:rPr>
      </w:pPr>
      <w:r>
        <w:rPr>
          <w:rFonts w:hint="eastAsia"/>
        </w:rPr>
        <w:t>15、投标人须满足：256排CT高级功能拓展：</w:t>
      </w:r>
    </w:p>
    <w:p w14:paraId="4ADD2FAF">
      <w:pPr>
        <w:rPr>
          <w:rFonts w:hint="eastAsia"/>
        </w:rPr>
      </w:pPr>
      <w:r>
        <w:rPr>
          <w:rFonts w:hint="eastAsia"/>
        </w:rPr>
        <w:t>15.1升级配备高频逆变式、双瞬切高压发生器</w:t>
      </w:r>
    </w:p>
    <w:p w14:paraId="2700B754">
      <w:pPr>
        <w:rPr>
          <w:rFonts w:hint="eastAsia"/>
        </w:rPr>
      </w:pPr>
      <w:r>
        <w:rPr>
          <w:rFonts w:hint="eastAsia"/>
        </w:rPr>
        <w:t>15.2升级配备量子球管 QuantixTM 160 Tube 阳极等效热容量球管≥30MHU，液态金属轴承，支持电压电流瞬时切换， 具备单球管电流和电压新型双瞬切能谱功能</w:t>
      </w:r>
    </w:p>
    <w:p w14:paraId="55603271">
      <w:pPr>
        <w:rPr>
          <w:rFonts w:hint="eastAsia"/>
        </w:rPr>
      </w:pPr>
      <w:r>
        <w:rPr>
          <w:rFonts w:hint="eastAsia"/>
        </w:rPr>
        <w:t>15.3配备3D 蜂巢准直器、心脏螺旋扫描 、1024 图像成像矩阵、Smart Phase 期相重建技术、Smart MAR 去金属伪影 、低 kV 多器官 4D 灌注成像 、隔室远程操作 、智能 UPS 断电保护</w:t>
      </w:r>
    </w:p>
    <w:p w14:paraId="20FD2344">
      <w:pPr>
        <w:rPr>
          <w:rFonts w:hint="eastAsia"/>
        </w:rPr>
      </w:pPr>
      <w:r>
        <w:rPr>
          <w:rFonts w:hint="eastAsia"/>
        </w:rPr>
        <w:t>15.4升级全新的配电单元、智能UPS，实时断电保护支持扫描架、主控台继续工作30分钟</w:t>
      </w:r>
    </w:p>
    <w:p w14:paraId="41AC83E6">
      <w:pPr>
        <w:rPr>
          <w:rFonts w:hint="eastAsia"/>
        </w:rPr>
      </w:pPr>
      <w:r>
        <w:rPr>
          <w:rFonts w:hint="eastAsia"/>
        </w:rPr>
        <w:t>15.5具备FDA认证的适用于全身各部位的深度学习（Deep Learning）原始域数据图像重建功能</w:t>
      </w:r>
    </w:p>
    <w:p w14:paraId="08500B19">
      <w:pPr>
        <w:rPr>
          <w:rFonts w:hint="eastAsia"/>
        </w:rPr>
      </w:pPr>
      <w:r>
        <w:rPr>
          <w:rFonts w:hint="eastAsia"/>
        </w:rPr>
        <w:t>15.6心血管病方案 Plus ：SSF2 心脏后处理更新软件、TAVI 分析软件 2.0 、低剂量冠脉扫描</w:t>
      </w:r>
    </w:p>
    <w:p w14:paraId="73D0C27D">
      <w:pPr>
        <w:rPr>
          <w:rFonts w:hint="eastAsia"/>
        </w:rPr>
      </w:pPr>
      <w:r>
        <w:rPr>
          <w:rFonts w:hint="eastAsia"/>
        </w:rPr>
        <w:t>15.7 神经解决方案 Plus ：Fast Stroke 2.0 、Stroke VACR 、CT Perfu 4D 灌注分析软件、一站式脑卒中成像</w:t>
      </w:r>
    </w:p>
    <w:p w14:paraId="4C66FE26">
      <w:pPr>
        <w:rPr>
          <w:rFonts w:hint="eastAsia"/>
        </w:rPr>
      </w:pPr>
      <w:r>
        <w:rPr>
          <w:rFonts w:hint="eastAsia"/>
        </w:rPr>
        <w:t xml:space="preserve">15.8肿瘤解决方案 Plus ：Colon VACR 结肠分析 、Hepatic VCAR 肝分段 、OncoQuant 高级肿瘤 </w:t>
      </w:r>
    </w:p>
    <w:p w14:paraId="52624367">
      <w:pPr>
        <w:rPr>
          <w:rFonts w:hint="eastAsia"/>
        </w:rPr>
      </w:pPr>
      <w:r>
        <w:rPr>
          <w:rFonts w:hint="eastAsia"/>
        </w:rPr>
        <w:t>15.9 能谱解决方案 Plus ：能谱高级肺灌注分析、能谱痛风分析 、多物质能谱肝脏脂肪定量、 Fast GSI Recon Speed 迅捷能谱重建、化体部双低精准能谱成像（精准能谱应用 全面性、低辐射剂量、低造影剂用量）</w:t>
      </w:r>
    </w:p>
    <w:p w14:paraId="17C02DEF">
      <w:r>
        <w:rPr>
          <w:rFonts w:hint="eastAsia"/>
        </w:rPr>
        <w:t>15.10主控台能谱重建功能</w:t>
      </w:r>
    </w:p>
    <w:p w14:paraId="15D28179"/>
    <w:p w14:paraId="22DA0E70">
      <w:pPr>
        <w:jc w:val="center"/>
        <w:rPr>
          <w:rFonts w:hint="eastAsia"/>
          <w:b/>
          <w:bCs/>
          <w:sz w:val="32"/>
          <w:szCs w:val="32"/>
        </w:rPr>
      </w:pPr>
    </w:p>
    <w:p w14:paraId="424BB0A1">
      <w:pPr>
        <w:jc w:val="center"/>
        <w:rPr>
          <w:rFonts w:hint="eastAsia"/>
          <w:b/>
          <w:bCs/>
          <w:sz w:val="32"/>
          <w:szCs w:val="32"/>
        </w:rPr>
      </w:pPr>
    </w:p>
    <w:p w14:paraId="40130BC0">
      <w:pPr>
        <w:jc w:val="center"/>
        <w:rPr>
          <w:rFonts w:hint="eastAsia"/>
          <w:b/>
          <w:bCs/>
          <w:sz w:val="32"/>
          <w:szCs w:val="32"/>
        </w:rPr>
      </w:pPr>
    </w:p>
    <w:p w14:paraId="15F52688">
      <w:pPr>
        <w:jc w:val="center"/>
        <w:rPr>
          <w:rFonts w:hint="eastAsia"/>
          <w:b/>
          <w:bCs/>
          <w:sz w:val="32"/>
          <w:szCs w:val="32"/>
        </w:rPr>
      </w:pPr>
    </w:p>
    <w:p w14:paraId="582F4C53">
      <w:pPr>
        <w:jc w:val="center"/>
        <w:rPr>
          <w:rFonts w:hint="eastAsia"/>
          <w:b/>
          <w:bCs/>
          <w:sz w:val="32"/>
          <w:szCs w:val="32"/>
        </w:rPr>
      </w:pPr>
    </w:p>
    <w:p w14:paraId="0E060C5A">
      <w:pPr>
        <w:jc w:val="center"/>
        <w:rPr>
          <w:rFonts w:hint="eastAsia"/>
          <w:b/>
          <w:bCs/>
          <w:sz w:val="32"/>
          <w:szCs w:val="32"/>
        </w:rPr>
      </w:pPr>
    </w:p>
    <w:p w14:paraId="78702CB5">
      <w:pPr>
        <w:jc w:val="center"/>
        <w:rPr>
          <w:rFonts w:hint="eastAsia"/>
          <w:b/>
          <w:bCs/>
          <w:sz w:val="32"/>
          <w:szCs w:val="32"/>
        </w:rPr>
      </w:pPr>
    </w:p>
    <w:p w14:paraId="59AA7C60">
      <w:pPr>
        <w:jc w:val="center"/>
        <w:rPr>
          <w:rFonts w:hint="eastAsia"/>
          <w:b/>
          <w:bCs/>
          <w:sz w:val="32"/>
          <w:szCs w:val="32"/>
        </w:rPr>
      </w:pPr>
    </w:p>
    <w:p w14:paraId="5CD2C939">
      <w:pPr>
        <w:jc w:val="center"/>
        <w:rPr>
          <w:rFonts w:hint="eastAsia"/>
          <w:b/>
          <w:bCs/>
          <w:sz w:val="32"/>
          <w:szCs w:val="32"/>
        </w:rPr>
      </w:pPr>
    </w:p>
    <w:p w14:paraId="74CDF350">
      <w:pPr>
        <w:jc w:val="center"/>
        <w:rPr>
          <w:rFonts w:hint="eastAsia"/>
          <w:b/>
          <w:bCs/>
          <w:sz w:val="32"/>
          <w:szCs w:val="32"/>
        </w:rPr>
      </w:pPr>
    </w:p>
    <w:p w14:paraId="41BC1BA3">
      <w:pPr>
        <w:jc w:val="center"/>
        <w:rPr>
          <w:rFonts w:hint="eastAsia"/>
          <w:b/>
          <w:bCs/>
          <w:sz w:val="32"/>
          <w:szCs w:val="32"/>
        </w:rPr>
      </w:pPr>
    </w:p>
    <w:p w14:paraId="39808E61">
      <w:pPr>
        <w:jc w:val="center"/>
        <w:rPr>
          <w:rFonts w:hint="eastAsia"/>
          <w:b/>
          <w:bCs/>
          <w:sz w:val="32"/>
          <w:szCs w:val="32"/>
        </w:rPr>
      </w:pPr>
    </w:p>
    <w:p w14:paraId="0B712B1B">
      <w:pPr>
        <w:jc w:val="center"/>
        <w:rPr>
          <w:rFonts w:hint="eastAsia"/>
          <w:b/>
          <w:bCs/>
          <w:sz w:val="32"/>
          <w:szCs w:val="32"/>
        </w:rPr>
      </w:pPr>
      <w:r>
        <w:rPr>
          <w:rFonts w:hint="eastAsia"/>
          <w:b/>
          <w:bCs/>
          <w:sz w:val="32"/>
          <w:szCs w:val="32"/>
        </w:rPr>
        <w:t>SPECT(/CT)售后维保技术参数</w:t>
      </w:r>
    </w:p>
    <w:p w14:paraId="17FEDFFD">
      <w:pPr>
        <w:jc w:val="center"/>
        <w:rPr>
          <w:rFonts w:hint="eastAsia"/>
          <w:b/>
          <w:bCs/>
          <w:sz w:val="32"/>
          <w:szCs w:val="32"/>
        </w:rPr>
      </w:pPr>
    </w:p>
    <w:p w14:paraId="005565A5">
      <w:pPr>
        <w:rPr>
          <w:rFonts w:hint="eastAsia"/>
        </w:rPr>
      </w:pPr>
      <w:r>
        <w:rPr>
          <w:rFonts w:hint="eastAsia"/>
        </w:rPr>
        <w:t>一、</w:t>
      </w:r>
      <w:r>
        <w:rPr>
          <w:rFonts w:hint="eastAsia"/>
        </w:rPr>
        <w:tab/>
      </w:r>
      <w:r>
        <w:rPr>
          <w:rFonts w:hint="eastAsia"/>
        </w:rPr>
        <w:t>基础服务</w:t>
      </w:r>
    </w:p>
    <w:p w14:paraId="16217D7E">
      <w:pPr>
        <w:rPr>
          <w:rFonts w:hint="eastAsia"/>
        </w:rPr>
      </w:pPr>
      <w:r>
        <w:rPr>
          <w:rFonts w:hint="eastAsia"/>
        </w:rPr>
        <w:t>1</w:t>
      </w:r>
      <w:r>
        <w:rPr>
          <w:rFonts w:hint="eastAsia"/>
        </w:rPr>
        <w:tab/>
      </w:r>
      <w:r>
        <w:rPr>
          <w:rFonts w:hint="eastAsia"/>
        </w:rPr>
        <w:t>维保范围：1台SPECT(/CT)全保，包括维修服务，保养服务，备件更换服务，数字化远程服务，培训服务，质控服务等</w:t>
      </w:r>
    </w:p>
    <w:p w14:paraId="2C552C39">
      <w:pPr>
        <w:rPr>
          <w:rFonts w:hint="eastAsia" w:eastAsiaTheme="minorEastAsia"/>
          <w:lang w:eastAsia="zh-CN"/>
        </w:rPr>
      </w:pPr>
      <w:r>
        <w:rPr>
          <w:rFonts w:hint="eastAsia"/>
        </w:rPr>
        <w:t>1.1</w:t>
      </w:r>
      <w:r>
        <w:rPr>
          <w:rFonts w:hint="eastAsia"/>
        </w:rPr>
        <w:tab/>
      </w:r>
      <w:r>
        <w:rPr>
          <w:rFonts w:hint="eastAsia"/>
        </w:rPr>
        <w:t>提供 SPECT (/CT) 设备全保服务，服务范围包含：NM 机架（含晶体、光电倍增管）、CT 机架（含 CT 探测器，不含 CT 球管）、检查床、控制柜、操作台、工作站、准直器、R 波触发器、电源分配柜、心电导联等全部件维保、定期保养、备件更换、远程诊断、质量控制与临床培训服务，确保设备达到招标文件规定的开机率、响应时间、质控标准与使用要求</w:t>
      </w:r>
      <w:r>
        <w:rPr>
          <w:rFonts w:hint="eastAsia"/>
          <w:lang w:eastAsia="zh-CN"/>
        </w:rPr>
        <w:t>。</w:t>
      </w:r>
    </w:p>
    <w:p w14:paraId="771B5C3E">
      <w:pPr>
        <w:rPr>
          <w:rFonts w:hint="eastAsia"/>
        </w:rPr>
      </w:pPr>
      <w:r>
        <w:rPr>
          <w:rFonts w:hint="eastAsia"/>
        </w:rPr>
        <w:t>1.1</w:t>
      </w:r>
      <w:r>
        <w:rPr>
          <w:rFonts w:hint="eastAsia"/>
        </w:rPr>
        <w:tab/>
      </w:r>
      <w:r>
        <w:rPr>
          <w:rFonts w:hint="eastAsia"/>
        </w:rPr>
        <w:t>包括1台AW或Xeleris后处理工作站的维修和备件更换</w:t>
      </w:r>
    </w:p>
    <w:p w14:paraId="18EE6019">
      <w:pPr>
        <w:rPr>
          <w:rFonts w:hint="eastAsia"/>
        </w:rPr>
      </w:pPr>
      <w:r>
        <w:rPr>
          <w:rFonts w:hint="eastAsia"/>
        </w:rPr>
        <w:t>1.2</w:t>
      </w:r>
      <w:r>
        <w:rPr>
          <w:rFonts w:hint="eastAsia"/>
        </w:rPr>
        <w:tab/>
      </w:r>
      <w:r>
        <w:rPr>
          <w:rFonts w:hint="eastAsia"/>
        </w:rPr>
        <w:t>包括心电导联的维修和备件更换</w:t>
      </w:r>
    </w:p>
    <w:p w14:paraId="22B3A848">
      <w:pPr>
        <w:rPr>
          <w:rFonts w:hint="eastAsia"/>
        </w:rPr>
      </w:pPr>
      <w:r>
        <w:rPr>
          <w:rFonts w:hint="eastAsia"/>
        </w:rPr>
        <w:t>2</w:t>
      </w:r>
      <w:r>
        <w:rPr>
          <w:rFonts w:hint="eastAsia"/>
        </w:rPr>
        <w:tab/>
      </w:r>
      <w:r>
        <w:rPr>
          <w:rFonts w:hint="eastAsia"/>
        </w:rPr>
        <w:t>服务要求</w:t>
      </w:r>
    </w:p>
    <w:p w14:paraId="546DD24D">
      <w:pPr>
        <w:rPr>
          <w:rFonts w:hint="eastAsia"/>
        </w:rPr>
      </w:pPr>
      <w:r>
        <w:rPr>
          <w:rFonts w:hint="eastAsia"/>
        </w:rPr>
        <w:t>2.1</w:t>
      </w:r>
      <w:r>
        <w:rPr>
          <w:rFonts w:hint="eastAsia"/>
        </w:rPr>
        <w:tab/>
      </w:r>
      <w:r>
        <w:rPr>
          <w:rFonts w:hint="eastAsia"/>
        </w:rPr>
        <w:t>公司资质</w:t>
      </w:r>
    </w:p>
    <w:p w14:paraId="4AB3AC47">
      <w:pPr>
        <w:rPr>
          <w:rFonts w:hint="eastAsia"/>
        </w:rPr>
      </w:pPr>
      <w:r>
        <w:rPr>
          <w:rFonts w:hint="eastAsia"/>
        </w:rPr>
        <w:t>2.1.1</w:t>
      </w:r>
      <w:r>
        <w:rPr>
          <w:rFonts w:hint="eastAsia"/>
        </w:rPr>
        <w:tab/>
      </w:r>
      <w:r>
        <w:rPr>
          <w:rFonts w:hint="eastAsia"/>
        </w:rPr>
        <w:t>质量体系：通过ISO9001质量管理体系、ISO13485医疗器械质量管理体系。通过体系的有效运行，建立完整设备维护维修档案，记录完整维护维修历史和数据。</w:t>
      </w:r>
    </w:p>
    <w:p w14:paraId="71833BAD">
      <w:pPr>
        <w:rPr>
          <w:rFonts w:hint="eastAsia"/>
          <w:highlight w:val="none"/>
        </w:rPr>
      </w:pPr>
      <w:r>
        <w:rPr>
          <w:rFonts w:hint="eastAsia"/>
          <w:highlight w:val="none"/>
        </w:rPr>
        <w:t>2.1.2</w:t>
      </w:r>
      <w:r>
        <w:rPr>
          <w:rFonts w:hint="eastAsia"/>
          <w:highlight w:val="none"/>
        </w:rPr>
        <w:tab/>
      </w:r>
      <w:r>
        <w:rPr>
          <w:rFonts w:hint="eastAsia"/>
          <w:highlight w:val="none"/>
        </w:rPr>
        <w:t>信息安全：中标人在提供远程维修诊断服务时，须与采购人签订数据安全与保密协议，明确数据采集范围、存储方式、访问权限及安全保障措施，确保符合国家网络安全法律法规要求。</w:t>
      </w:r>
    </w:p>
    <w:p w14:paraId="792FF036">
      <w:pPr>
        <w:rPr>
          <w:rFonts w:hint="eastAsia"/>
        </w:rPr>
      </w:pPr>
      <w:r>
        <w:rPr>
          <w:rFonts w:hint="eastAsia"/>
        </w:rPr>
        <w:t>2.1.3</w:t>
      </w:r>
      <w:r>
        <w:rPr>
          <w:rFonts w:hint="eastAsia"/>
        </w:rPr>
        <w:tab/>
      </w:r>
      <w:r>
        <w:rPr>
          <w:rFonts w:hint="eastAsia"/>
        </w:rPr>
        <w:t>环境、健康、安全体系：公司具备完整可靠的环境、健康、安全保障政策要求，是公司对于环境、职业健康安全保护的指导原则和基本承诺，保障设备维修人员具备安全健康的工作环境，提高维修效率和维修质量。</w:t>
      </w:r>
    </w:p>
    <w:p w14:paraId="1731D82A">
      <w:pPr>
        <w:rPr>
          <w:rFonts w:hint="eastAsia"/>
        </w:rPr>
      </w:pPr>
      <w:r>
        <w:rPr>
          <w:rFonts w:hint="eastAsia"/>
        </w:rPr>
        <w:t>2.2</w:t>
      </w:r>
      <w:r>
        <w:rPr>
          <w:rFonts w:hint="eastAsia"/>
        </w:rPr>
        <w:tab/>
      </w:r>
      <w:r>
        <w:rPr>
          <w:rFonts w:hint="eastAsia"/>
        </w:rPr>
        <w:t>人员资质</w:t>
      </w:r>
    </w:p>
    <w:p w14:paraId="5FAA1A03">
      <w:pPr>
        <w:rPr>
          <w:rFonts w:hint="eastAsia" w:eastAsiaTheme="minorEastAsia"/>
          <w:lang w:eastAsia="zh-CN"/>
        </w:rPr>
      </w:pPr>
      <w:r>
        <w:rPr>
          <w:rFonts w:hint="eastAsia"/>
        </w:rPr>
        <w:t>2.2.1</w:t>
      </w:r>
      <w:r>
        <w:rPr>
          <w:rFonts w:hint="eastAsia"/>
        </w:rPr>
        <w:tab/>
      </w:r>
      <w:r>
        <w:rPr>
          <w:rFonts w:hint="eastAsia"/>
        </w:rPr>
        <w:t>投标人须具备在中国境内设有服务机构的能力，能够保障满足招标文件规定的服务响应时限要求</w:t>
      </w:r>
      <w:r>
        <w:rPr>
          <w:rFonts w:hint="eastAsia"/>
          <w:lang w:eastAsia="zh-CN"/>
        </w:rPr>
        <w:t>。</w:t>
      </w:r>
    </w:p>
    <w:p w14:paraId="07C0D672">
      <w:pPr>
        <w:rPr>
          <w:rFonts w:hint="eastAsia"/>
        </w:rPr>
      </w:pPr>
      <w:r>
        <w:rPr>
          <w:rFonts w:hint="eastAsia"/>
        </w:rPr>
        <w:t>2.2.2</w:t>
      </w:r>
      <w:r>
        <w:rPr>
          <w:rFonts w:hint="eastAsia"/>
        </w:rPr>
        <w:tab/>
      </w:r>
      <w:r>
        <w:rPr>
          <w:rFonts w:hint="eastAsia"/>
        </w:rPr>
        <w:t>现场维修工程师均为全职员工，可提供在职证明及社保证明</w:t>
      </w:r>
    </w:p>
    <w:p w14:paraId="5D44E840">
      <w:pPr>
        <w:rPr>
          <w:rFonts w:hint="eastAsia"/>
        </w:rPr>
      </w:pPr>
      <w:r>
        <w:rPr>
          <w:rFonts w:hint="eastAsia"/>
        </w:rPr>
        <w:t>2.3</w:t>
      </w:r>
      <w:r>
        <w:rPr>
          <w:rFonts w:hint="eastAsia"/>
        </w:rPr>
        <w:tab/>
      </w:r>
      <w:r>
        <w:rPr>
          <w:rFonts w:hint="eastAsia"/>
        </w:rPr>
        <w:t>备件工具</w:t>
      </w:r>
    </w:p>
    <w:p w14:paraId="6B33EC72">
      <w:pPr>
        <w:rPr>
          <w:rFonts w:hint="eastAsia"/>
        </w:rPr>
      </w:pPr>
      <w:r>
        <w:rPr>
          <w:rFonts w:hint="eastAsia"/>
        </w:rPr>
        <w:t>2.3.1</w:t>
      </w:r>
      <w:r>
        <w:rPr>
          <w:rFonts w:hint="eastAsia"/>
        </w:rPr>
        <w:tab/>
      </w:r>
      <w:r>
        <w:rPr>
          <w:rFonts w:hint="eastAsia"/>
        </w:rPr>
        <w:t>具备完善的仓储物流中心，所有更换的零备件均为原厂认证或符合质量管理要求的合格备件，符合CFDA、ISO等质量管理要求。进口备件可提供合法进口报关证明</w:t>
      </w:r>
    </w:p>
    <w:p w14:paraId="4DAC3BF4">
      <w:pPr>
        <w:rPr>
          <w:rFonts w:hint="eastAsia"/>
        </w:rPr>
      </w:pPr>
      <w:r>
        <w:rPr>
          <w:rFonts w:hint="eastAsia"/>
        </w:rPr>
        <w:t>2.2.2</w:t>
      </w:r>
      <w:r>
        <w:rPr>
          <w:rFonts w:hint="eastAsia"/>
        </w:rPr>
        <w:tab/>
      </w:r>
      <w:r>
        <w:rPr>
          <w:rFonts w:hint="eastAsia"/>
        </w:rPr>
        <w:t>配备所有设备维修、质量控制所需的原厂认证的专业工具，按规定定期校准检测，确保维修和质控的需求。</w:t>
      </w:r>
    </w:p>
    <w:p w14:paraId="061C23B2">
      <w:pPr>
        <w:rPr>
          <w:rFonts w:hint="eastAsia"/>
        </w:rPr>
      </w:pPr>
      <w:r>
        <w:rPr>
          <w:rFonts w:hint="eastAsia"/>
        </w:rPr>
        <w:t>2.3.2</w:t>
      </w:r>
      <w:r>
        <w:rPr>
          <w:rFonts w:hint="eastAsia"/>
        </w:rPr>
        <w:tab/>
      </w:r>
      <w:r>
        <w:rPr>
          <w:rFonts w:hint="eastAsia"/>
        </w:rPr>
        <w:t>NEMA测试水膜≥1套，可提供采购发票和采购订单证明</w:t>
      </w:r>
    </w:p>
    <w:p w14:paraId="67D2EA19">
      <w:pPr>
        <w:rPr>
          <w:rFonts w:hint="eastAsia"/>
        </w:rPr>
      </w:pPr>
      <w:r>
        <w:rPr>
          <w:rFonts w:hint="eastAsia"/>
        </w:rPr>
        <w:t>2.4</w:t>
      </w:r>
      <w:r>
        <w:rPr>
          <w:rFonts w:hint="eastAsia"/>
        </w:rPr>
        <w:tab/>
      </w:r>
      <w:r>
        <w:rPr>
          <w:rFonts w:hint="eastAsia"/>
        </w:rPr>
        <w:t>在线技术支持</w:t>
      </w:r>
    </w:p>
    <w:p w14:paraId="2448C6DB">
      <w:pPr>
        <w:rPr>
          <w:rFonts w:hint="eastAsia"/>
        </w:rPr>
      </w:pPr>
      <w:r>
        <w:rPr>
          <w:rFonts w:hint="eastAsia"/>
        </w:rPr>
        <w:t>2.4.1</w:t>
      </w:r>
      <w:r>
        <w:rPr>
          <w:rFonts w:hint="eastAsia"/>
        </w:rPr>
        <w:tab/>
      </w:r>
      <w:r>
        <w:rPr>
          <w:rFonts w:hint="eastAsia"/>
        </w:rPr>
        <w:t>配备具有丰富SPECT(/CT)现场维修经验的专职在线技术支持工程师，通过远程数字诊断平台对客户报修进行远程诊断，设备维修，通过热线或微信语音、视频等多种方式进行在线技术指导， 并可以提供在线临床应用支持。</w:t>
      </w:r>
    </w:p>
    <w:p w14:paraId="497D4759">
      <w:pPr>
        <w:rPr>
          <w:rFonts w:hint="eastAsia"/>
        </w:rPr>
      </w:pPr>
      <w:r>
        <w:rPr>
          <w:rFonts w:hint="eastAsia"/>
        </w:rPr>
        <w:t>2.4.2</w:t>
      </w:r>
      <w:r>
        <w:rPr>
          <w:rFonts w:hint="eastAsia"/>
        </w:rPr>
        <w:tab/>
      </w:r>
      <w:r>
        <w:rPr>
          <w:rFonts w:hint="eastAsia"/>
        </w:rPr>
        <w:t>专职在线技术支持工程师≥3人，可提供名单</w:t>
      </w:r>
    </w:p>
    <w:p w14:paraId="38A5FAA1">
      <w:pPr>
        <w:rPr>
          <w:rFonts w:hint="eastAsia"/>
          <w:highlight w:val="none"/>
        </w:rPr>
      </w:pPr>
      <w:r>
        <w:rPr>
          <w:rFonts w:hint="eastAsia"/>
          <w:highlight w:val="none"/>
        </w:rPr>
        <w:t>2.4.3</w:t>
      </w:r>
      <w:r>
        <w:rPr>
          <w:rFonts w:hint="eastAsia"/>
          <w:highlight w:val="none"/>
        </w:rPr>
        <w:tab/>
      </w:r>
      <w:r>
        <w:rPr>
          <w:rFonts w:hint="eastAsia"/>
          <w:highlight w:val="none"/>
        </w:rPr>
        <w:t>在线技术支持工程师须具有设备生产厂家的售后维修资质认证证书或同等效力的技术培训证明。</w:t>
      </w:r>
    </w:p>
    <w:p w14:paraId="65FFC25F">
      <w:pPr>
        <w:rPr>
          <w:rFonts w:hint="eastAsia"/>
        </w:rPr>
      </w:pPr>
      <w:r>
        <w:rPr>
          <w:rFonts w:hint="eastAsia"/>
        </w:rPr>
        <w:t>2.4.4</w:t>
      </w:r>
      <w:r>
        <w:rPr>
          <w:rFonts w:hint="eastAsia"/>
        </w:rPr>
        <w:tab/>
      </w:r>
      <w:r>
        <w:rPr>
          <w:rFonts w:hint="eastAsia"/>
        </w:rPr>
        <w:t>能提供在线临床应用支持服务，实时解决用户应用操作问题，提供≥5份在过往其他场地已签字的在线临床应用支持工单</w:t>
      </w:r>
    </w:p>
    <w:p w14:paraId="35B97734">
      <w:pPr>
        <w:rPr>
          <w:rFonts w:hint="eastAsia"/>
        </w:rPr>
      </w:pPr>
      <w:r>
        <w:rPr>
          <w:rFonts w:hint="eastAsia"/>
        </w:rPr>
        <w:t>3</w:t>
      </w:r>
      <w:r>
        <w:rPr>
          <w:rFonts w:hint="eastAsia"/>
        </w:rPr>
        <w:tab/>
      </w:r>
      <w:r>
        <w:rPr>
          <w:rFonts w:hint="eastAsia"/>
        </w:rPr>
        <w:t>服务能力</w:t>
      </w:r>
    </w:p>
    <w:p w14:paraId="13D60A68">
      <w:pPr>
        <w:rPr>
          <w:rFonts w:hint="eastAsia"/>
        </w:rPr>
      </w:pPr>
      <w:r>
        <w:rPr>
          <w:rFonts w:hint="eastAsia"/>
        </w:rPr>
        <w:t>3.1</w:t>
      </w:r>
      <w:r>
        <w:rPr>
          <w:rFonts w:hint="eastAsia"/>
        </w:rPr>
        <w:tab/>
      </w:r>
      <w:r>
        <w:rPr>
          <w:rFonts w:hint="eastAsia"/>
        </w:rPr>
        <w:t>投标人应建立完善的售后服务保障体系，具备规范的服务流程、故障响应机制、质量管控与客户回访制度，确保服务及时、规范、可追溯。</w:t>
      </w:r>
    </w:p>
    <w:p w14:paraId="54B25DDA">
      <w:pPr>
        <w:rPr>
          <w:rFonts w:hint="eastAsia"/>
        </w:rPr>
      </w:pPr>
      <w:r>
        <w:rPr>
          <w:rFonts w:hint="eastAsia"/>
        </w:rPr>
        <w:t>3.2</w:t>
      </w:r>
      <w:r>
        <w:rPr>
          <w:rFonts w:hint="eastAsia"/>
        </w:rPr>
        <w:tab/>
      </w:r>
      <w:r>
        <w:rPr>
          <w:rFonts w:hint="eastAsia"/>
        </w:rPr>
        <w:t>在国内配备专职客户服务中心，每年365天开通，提供400服务电话、微信及扫码等报修方式，及时接受客户报修、咨询及投诉，并进行服务回访和客户满意度调查。</w:t>
      </w:r>
    </w:p>
    <w:p w14:paraId="0CE01FC7">
      <w:pPr>
        <w:rPr>
          <w:rFonts w:hint="eastAsia"/>
        </w:rPr>
      </w:pPr>
      <w:r>
        <w:rPr>
          <w:rFonts w:hint="eastAsia"/>
        </w:rPr>
        <w:t>3.3</w:t>
      </w:r>
      <w:r>
        <w:rPr>
          <w:rFonts w:hint="eastAsia"/>
        </w:rPr>
        <w:tab/>
      </w:r>
      <w:r>
        <w:rPr>
          <w:rFonts w:hint="eastAsia"/>
        </w:rPr>
        <w:t>不限次数的在线指导及现场维护服务，接到故障报修电话后，在2小时内响应处理，48小时内到场。</w:t>
      </w:r>
    </w:p>
    <w:p w14:paraId="723A8E68">
      <w:pPr>
        <w:rPr>
          <w:rFonts w:hint="eastAsia"/>
        </w:rPr>
      </w:pPr>
      <w:r>
        <w:rPr>
          <w:rFonts w:hint="eastAsia"/>
        </w:rPr>
        <w:t>3.4</w:t>
      </w:r>
      <w:r>
        <w:rPr>
          <w:rFonts w:hint="eastAsia"/>
        </w:rPr>
        <w:tab/>
      </w:r>
      <w:r>
        <w:rPr>
          <w:rFonts w:hint="eastAsia"/>
        </w:rPr>
        <w:t>每年保证开机率≥93％(即正常开机达到339个日历日，停机不超过26个日历日)，及时保证紧急备件供应。</w:t>
      </w:r>
    </w:p>
    <w:p w14:paraId="4A2C74D0">
      <w:pPr>
        <w:rPr>
          <w:rFonts w:hint="eastAsia"/>
        </w:rPr>
      </w:pPr>
      <w:r>
        <w:rPr>
          <w:rFonts w:hint="eastAsia"/>
        </w:rPr>
        <w:t>3.5</w:t>
      </w:r>
      <w:r>
        <w:rPr>
          <w:rFonts w:hint="eastAsia"/>
        </w:rPr>
        <w:tab/>
      </w:r>
      <w:r>
        <w:rPr>
          <w:rFonts w:hint="eastAsia"/>
        </w:rPr>
        <w:t>服务期内可提供每年3次的设备定期保养，调试、参数校正，并提供符合原厂技术要求的保养报告。</w:t>
      </w:r>
    </w:p>
    <w:p w14:paraId="1CEC7763">
      <w:pPr>
        <w:rPr>
          <w:rFonts w:hint="eastAsia"/>
        </w:rPr>
      </w:pPr>
      <w:r>
        <w:rPr>
          <w:rFonts w:hint="eastAsia"/>
        </w:rPr>
        <w:t>3.7</w:t>
      </w:r>
      <w:r>
        <w:rPr>
          <w:rFonts w:hint="eastAsia"/>
        </w:rPr>
        <w:tab/>
      </w:r>
      <w:r>
        <w:rPr>
          <w:rFonts w:hint="eastAsia"/>
        </w:rPr>
        <w:t>具备现场维修工程师，在线技术支持工程师、临床应用工程师，研发工程师三级维保支持体系，提供可用于支持本次维保服务的三级支持工程师名单</w:t>
      </w:r>
    </w:p>
    <w:p w14:paraId="5B4634B5">
      <w:pPr>
        <w:rPr>
          <w:rFonts w:hint="eastAsia"/>
        </w:rPr>
      </w:pPr>
      <w:r>
        <w:rPr>
          <w:rFonts w:hint="eastAsia"/>
        </w:rPr>
        <w:t>3.8</w:t>
      </w:r>
      <w:r>
        <w:rPr>
          <w:rFonts w:hint="eastAsia"/>
        </w:rPr>
        <w:tab/>
      </w:r>
      <w:r>
        <w:rPr>
          <w:rFonts w:hint="eastAsia"/>
        </w:rPr>
        <w:t>具有电气环境保障团队和设备，能够检测包括但不限于电网质量、电磁干扰、环境腐蚀气体等</w:t>
      </w:r>
    </w:p>
    <w:p w14:paraId="4F4FB6A2">
      <w:pPr>
        <w:rPr>
          <w:rFonts w:hint="eastAsia" w:eastAsiaTheme="minorEastAsia"/>
          <w:highlight w:val="none"/>
          <w:lang w:eastAsia="zh-CN"/>
        </w:rPr>
      </w:pPr>
      <w:r>
        <w:rPr>
          <w:rFonts w:hint="eastAsia"/>
          <w:highlight w:val="none"/>
        </w:rPr>
        <w:t>3.9</w:t>
      </w:r>
      <w:r>
        <w:rPr>
          <w:rFonts w:hint="eastAsia"/>
          <w:highlight w:val="none"/>
          <w:lang w:val="en-US" w:eastAsia="zh-CN"/>
        </w:rPr>
        <w:t xml:space="preserve">  </w:t>
      </w:r>
      <w:r>
        <w:rPr>
          <w:rFonts w:hint="eastAsia"/>
          <w:highlight w:val="none"/>
        </w:rPr>
        <w:t>投标人须具备提供设备核心配件（包括但不限于高压电源、低压电源、床升降电机及齿轮箱套件等）的能力，并提供配件的来源合法性证明（包括但不限于进口报关单、采购合同、原厂合格证等）</w:t>
      </w:r>
      <w:r>
        <w:rPr>
          <w:rFonts w:hint="eastAsia"/>
          <w:highlight w:val="none"/>
          <w:lang w:eastAsia="zh-CN"/>
        </w:rPr>
        <w:t>。</w:t>
      </w:r>
    </w:p>
    <w:p w14:paraId="20DF3EA8">
      <w:pPr>
        <w:rPr>
          <w:rFonts w:hint="eastAsia"/>
        </w:rPr>
      </w:pPr>
      <w:r>
        <w:rPr>
          <w:rFonts w:hint="eastAsia"/>
        </w:rPr>
        <w:t>二、</w:t>
      </w:r>
      <w:r>
        <w:rPr>
          <w:rFonts w:hint="eastAsia"/>
        </w:rPr>
        <w:tab/>
      </w:r>
      <w:r>
        <w:rPr>
          <w:rFonts w:hint="eastAsia"/>
        </w:rPr>
        <w:t>质控服务</w:t>
      </w:r>
    </w:p>
    <w:p w14:paraId="58A688F1">
      <w:pPr>
        <w:rPr>
          <w:rFonts w:hint="eastAsia"/>
        </w:rPr>
      </w:pPr>
      <w:r>
        <w:rPr>
          <w:rFonts w:hint="eastAsia"/>
        </w:rPr>
        <w:t>1</w:t>
      </w:r>
      <w:r>
        <w:rPr>
          <w:rFonts w:hint="eastAsia"/>
        </w:rPr>
        <w:tab/>
      </w:r>
      <w:r>
        <w:rPr>
          <w:rFonts w:hint="eastAsia"/>
        </w:rPr>
        <w:t>每年提供1人次日常质控培训，包括法规和标准讲解、质控理论和方法讲解及演示，课堂培训或上机培训二选一，培训讲师须具备核医学设备质控培训的专业能力和相关资质证明（包括但不限于原厂认证、行业协会认证、医疗卫生机构专业技术人员职称等）。</w:t>
      </w:r>
    </w:p>
    <w:p w14:paraId="2C69656C">
      <w:pPr>
        <w:rPr>
          <w:rFonts w:hint="eastAsia"/>
        </w:rPr>
      </w:pPr>
      <w:r>
        <w:rPr>
          <w:rFonts w:hint="eastAsia"/>
        </w:rPr>
        <w:t>2</w:t>
      </w:r>
      <w:r>
        <w:rPr>
          <w:rFonts w:hint="eastAsia"/>
        </w:rPr>
        <w:tab/>
      </w:r>
      <w:r>
        <w:rPr>
          <w:rFonts w:hint="eastAsia"/>
        </w:rPr>
        <w:t>拥有质控测试工具套装≥1套，提供采购发票和采购订单证明</w:t>
      </w:r>
    </w:p>
    <w:p w14:paraId="03867532">
      <w:pPr>
        <w:rPr>
          <w:rFonts w:hint="eastAsia"/>
        </w:rPr>
      </w:pPr>
      <w:r>
        <w:rPr>
          <w:rFonts w:hint="eastAsia"/>
        </w:rPr>
        <w:t>3</w:t>
      </w:r>
      <w:r>
        <w:rPr>
          <w:rFonts w:hint="eastAsia"/>
        </w:rPr>
        <w:tab/>
      </w:r>
      <w:r>
        <w:rPr>
          <w:rFonts w:hint="eastAsia"/>
        </w:rPr>
        <w:t>设备用户所在地质控主管单位进行的设备年度检测活动时，提供现场支持服务。</w:t>
      </w:r>
    </w:p>
    <w:p w14:paraId="38F8311F">
      <w:pPr>
        <w:rPr>
          <w:rFonts w:hint="eastAsia"/>
        </w:rPr>
      </w:pPr>
      <w:r>
        <w:rPr>
          <w:rFonts w:hint="eastAsia"/>
        </w:rPr>
        <w:t>三、</w:t>
      </w:r>
      <w:r>
        <w:rPr>
          <w:rFonts w:hint="eastAsia"/>
        </w:rPr>
        <w:tab/>
      </w:r>
      <w:r>
        <w:rPr>
          <w:rFonts w:hint="eastAsia"/>
        </w:rPr>
        <w:t>临床服务</w:t>
      </w:r>
    </w:p>
    <w:p w14:paraId="7120AFA6">
      <w:pPr>
        <w:rPr>
          <w:rFonts w:hint="eastAsia"/>
        </w:rPr>
      </w:pPr>
      <w:r>
        <w:rPr>
          <w:rFonts w:hint="eastAsia"/>
        </w:rPr>
        <w:t>1</w:t>
      </w:r>
      <w:r>
        <w:rPr>
          <w:rFonts w:hint="eastAsia"/>
        </w:rPr>
        <w:tab/>
      </w:r>
      <w:r>
        <w:rPr>
          <w:rFonts w:hint="eastAsia"/>
        </w:rPr>
        <w:t>提供临床服务的临床应用工程师为全职员工，人数≥5人，提供临床应用工程师清单</w:t>
      </w:r>
    </w:p>
    <w:p w14:paraId="62362745">
      <w:pPr>
        <w:rPr>
          <w:rFonts w:hint="eastAsia"/>
        </w:rPr>
      </w:pPr>
      <w:r>
        <w:rPr>
          <w:rFonts w:hint="eastAsia"/>
        </w:rPr>
        <w:t>2</w:t>
      </w:r>
      <w:r>
        <w:rPr>
          <w:rFonts w:hint="eastAsia"/>
        </w:rPr>
        <w:tab/>
      </w:r>
      <w:r>
        <w:rPr>
          <w:rFonts w:hint="eastAsia"/>
        </w:rPr>
        <w:t>可提供≥5份SPECT(/CT)在过往其他场地已签字的培训工单，证明具备培训能力</w:t>
      </w:r>
    </w:p>
    <w:p w14:paraId="2AC8C945">
      <w:r>
        <w:rPr>
          <w:rFonts w:hint="eastAsia"/>
        </w:rPr>
        <w:t>3</w:t>
      </w:r>
      <w:r>
        <w:rPr>
          <w:rFonts w:hint="eastAsia"/>
        </w:rPr>
        <w:tab/>
      </w:r>
      <w:r>
        <w:rPr>
          <w:rFonts w:hint="eastAsia"/>
        </w:rPr>
        <w:t>每年1人次的核医学应用课堂培训，提供往期培训记录、课程安排、培训照片等，证明具备培训能力</w:t>
      </w:r>
    </w:p>
    <w:p w14:paraId="05C4E940"/>
    <w:p w14:paraId="0016E86D">
      <w:pPr>
        <w:jc w:val="center"/>
        <w:rPr>
          <w:rFonts w:hint="eastAsia"/>
          <w:b/>
          <w:bCs/>
          <w:sz w:val="30"/>
          <w:szCs w:val="30"/>
        </w:rPr>
      </w:pPr>
    </w:p>
    <w:p w14:paraId="4F51931F">
      <w:pPr>
        <w:jc w:val="center"/>
        <w:rPr>
          <w:rFonts w:hint="eastAsia"/>
          <w:b/>
          <w:bCs/>
          <w:sz w:val="30"/>
          <w:szCs w:val="30"/>
        </w:rPr>
      </w:pPr>
    </w:p>
    <w:p w14:paraId="57C9D8D3">
      <w:pPr>
        <w:jc w:val="center"/>
        <w:rPr>
          <w:rFonts w:hint="eastAsia"/>
          <w:b/>
          <w:bCs/>
          <w:sz w:val="30"/>
          <w:szCs w:val="30"/>
        </w:rPr>
      </w:pPr>
    </w:p>
    <w:p w14:paraId="384A9D0C">
      <w:pPr>
        <w:jc w:val="center"/>
        <w:rPr>
          <w:rFonts w:hint="eastAsia"/>
          <w:b/>
          <w:bCs/>
          <w:sz w:val="30"/>
          <w:szCs w:val="30"/>
        </w:rPr>
      </w:pPr>
    </w:p>
    <w:p w14:paraId="6E9F1741">
      <w:pPr>
        <w:jc w:val="center"/>
        <w:rPr>
          <w:rFonts w:hint="eastAsia"/>
          <w:b/>
          <w:bCs/>
          <w:sz w:val="30"/>
          <w:szCs w:val="30"/>
        </w:rPr>
      </w:pPr>
    </w:p>
    <w:p w14:paraId="2B9B1069">
      <w:pPr>
        <w:jc w:val="center"/>
        <w:rPr>
          <w:rFonts w:hint="eastAsia"/>
          <w:b/>
          <w:bCs/>
          <w:sz w:val="30"/>
          <w:szCs w:val="30"/>
        </w:rPr>
      </w:pPr>
    </w:p>
    <w:p w14:paraId="100284D9">
      <w:pPr>
        <w:jc w:val="center"/>
        <w:rPr>
          <w:rFonts w:hint="eastAsia"/>
          <w:b/>
          <w:bCs/>
          <w:sz w:val="30"/>
          <w:szCs w:val="30"/>
        </w:rPr>
      </w:pPr>
    </w:p>
    <w:p w14:paraId="0E7F22C0">
      <w:pPr>
        <w:jc w:val="center"/>
        <w:rPr>
          <w:rFonts w:hint="eastAsia"/>
          <w:b/>
          <w:bCs/>
          <w:sz w:val="30"/>
          <w:szCs w:val="30"/>
        </w:rPr>
      </w:pPr>
    </w:p>
    <w:p w14:paraId="2FF4C8B0">
      <w:pPr>
        <w:jc w:val="center"/>
        <w:rPr>
          <w:rFonts w:hint="eastAsia"/>
          <w:b/>
          <w:bCs/>
          <w:sz w:val="30"/>
          <w:szCs w:val="30"/>
        </w:rPr>
      </w:pPr>
      <w:r>
        <w:rPr>
          <w:rFonts w:hint="eastAsia"/>
          <w:b/>
          <w:bCs/>
          <w:sz w:val="30"/>
          <w:szCs w:val="30"/>
        </w:rPr>
        <w:t>GE IGS540血管造影X射线机</w:t>
      </w:r>
      <w:r>
        <w:rPr>
          <w:rFonts w:hint="eastAsia"/>
          <w:b/>
          <w:bCs/>
          <w:sz w:val="30"/>
          <w:szCs w:val="30"/>
          <w:lang w:eastAsia="zh-CN"/>
        </w:rPr>
        <w:t>（</w:t>
      </w:r>
      <w:r>
        <w:rPr>
          <w:rFonts w:hint="eastAsia"/>
          <w:b/>
          <w:bCs/>
          <w:sz w:val="30"/>
          <w:szCs w:val="30"/>
          <w:lang w:val="en-US" w:eastAsia="zh-CN"/>
        </w:rPr>
        <w:t>DSA</w:t>
      </w:r>
      <w:r>
        <w:rPr>
          <w:rFonts w:hint="eastAsia"/>
          <w:b/>
          <w:bCs/>
          <w:sz w:val="30"/>
          <w:szCs w:val="30"/>
          <w:lang w:eastAsia="zh-CN"/>
        </w:rPr>
        <w:t>）</w:t>
      </w:r>
      <w:r>
        <w:rPr>
          <w:rFonts w:hint="eastAsia"/>
          <w:b/>
          <w:bCs/>
          <w:sz w:val="30"/>
          <w:szCs w:val="30"/>
        </w:rPr>
        <w:t>整机维保项目</w:t>
      </w:r>
    </w:p>
    <w:p w14:paraId="10AB606B">
      <w:pPr>
        <w:rPr>
          <w:rFonts w:hint="eastAsia"/>
        </w:rPr>
      </w:pPr>
    </w:p>
    <w:p w14:paraId="4ADE904B">
      <w:pPr>
        <w:numPr>
          <w:ilvl w:val="0"/>
          <w:numId w:val="0"/>
        </w:numPr>
        <w:ind w:leftChars="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保修服务内容</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GE IGS540血管机一台全保（包括球管及平板探测器）包含设备主机，显示屏，影像融合大屏，工作站， ups电源等，保修期五年</w:t>
      </w:r>
    </w:p>
    <w:p w14:paraId="4CA77AEA">
      <w:pPr>
        <w:numPr>
          <w:ilvl w:val="0"/>
          <w:numId w:val="0"/>
        </w:numPr>
        <w:ind w:leftChars="0"/>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rPr>
        <w:t>维保技术参数</w:t>
      </w:r>
      <w:r>
        <w:rPr>
          <w:rFonts w:hint="eastAsia" w:ascii="Times New Roman" w:hAnsi="Times New Roman" w:eastAsia="宋体" w:cs="Times New Roman"/>
          <w:sz w:val="24"/>
          <w:szCs w:val="24"/>
          <w:lang w:eastAsia="zh-CN"/>
        </w:rPr>
        <w:t>：</w:t>
      </w:r>
    </w:p>
    <w:p w14:paraId="336526B2">
      <w:pPr>
        <w:numPr>
          <w:ilvl w:val="0"/>
          <w:numId w:val="1"/>
        </w:numPr>
        <w:ind w:left="425" w:leftChars="0" w:hanging="425" w:firstLineChars="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sz w:val="24"/>
          <w:szCs w:val="24"/>
          <w:highlight w:val="none"/>
        </w:rPr>
        <w:t>投标人的服务机构针对本项目服务工程师</w:t>
      </w:r>
      <w:r>
        <w:rPr>
          <w:rFonts w:hint="eastAsia" w:ascii="Times New Roman" w:hAnsi="Times New Roman" w:eastAsia="宋体" w:cs="Times New Roman"/>
          <w:sz w:val="24"/>
          <w:szCs w:val="24"/>
          <w:highlight w:val="none"/>
          <w:lang w:eastAsia="zh-CN"/>
        </w:rPr>
        <w:t>应</w:t>
      </w:r>
      <w:r>
        <w:rPr>
          <w:rFonts w:hint="eastAsia" w:ascii="Times New Roman" w:hAnsi="Times New Roman" w:eastAsia="宋体" w:cs="Times New Roman"/>
          <w:sz w:val="24"/>
          <w:szCs w:val="24"/>
          <w:highlight w:val="none"/>
        </w:rPr>
        <w:t>具备以下任意一项证书：①设备生产厂家出具的同机型维修培训合格证书；②中国医学装备协会出具的医疗设备维修</w:t>
      </w:r>
      <w:r>
        <w:rPr>
          <w:rFonts w:hint="eastAsia" w:ascii="Times New Roman" w:hAnsi="Times New Roman" w:eastAsia="宋体" w:cs="Times New Roman"/>
          <w:color w:val="auto"/>
          <w:sz w:val="24"/>
          <w:szCs w:val="24"/>
          <w:highlight w:val="none"/>
        </w:rPr>
        <w:t>培训合格证明；③国家认可的同类医疗影像设备维修执业/培训合格证书”。同时提供工程师资质</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2024年1月1日以来取得</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rPr>
        <w:t>和</w:t>
      </w:r>
      <w:r>
        <w:rPr>
          <w:rFonts w:hint="eastAsia" w:ascii="Times New Roman" w:hAnsi="Times New Roman" w:eastAsia="宋体" w:cs="Times New Roman"/>
          <w:color w:val="auto"/>
          <w:sz w:val="24"/>
          <w:szCs w:val="24"/>
          <w:highlight w:val="none"/>
          <w:lang w:val="en-US" w:eastAsia="zh-CN"/>
        </w:rPr>
        <w:t>2026年1月以来任意月份养老保险缴纳证明</w:t>
      </w:r>
      <w:r>
        <w:rPr>
          <w:rFonts w:hint="eastAsia" w:ascii="Times New Roman" w:hAnsi="Times New Roman" w:eastAsia="宋体" w:cs="Times New Roman"/>
          <w:color w:val="auto"/>
          <w:sz w:val="24"/>
          <w:szCs w:val="24"/>
          <w:highlight w:val="none"/>
          <w:lang w:eastAsia="zh-CN"/>
        </w:rPr>
        <w:t>；</w:t>
      </w:r>
    </w:p>
    <w:p w14:paraId="6A5F7562">
      <w:pPr>
        <w:numPr>
          <w:ilvl w:val="0"/>
          <w:numId w:val="1"/>
        </w:numPr>
        <w:ind w:left="425" w:leftChars="0" w:hanging="425" w:firstLineChars="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投标人须为本项目配备不少于2名具备GE IGS540同型号设备维修培训合格证书的工程师（提供相关培训证明）</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rPr>
        <w:t>投标人须具备稳定的专业技术支持团队，团队成员</w:t>
      </w:r>
      <w:r>
        <w:rPr>
          <w:rFonts w:hint="eastAsia" w:ascii="Times New Roman" w:hAnsi="Times New Roman" w:eastAsia="宋体"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rPr>
        <w:t>3人，并提供团队成员的相关技术资质证明。投标人应在投标文件中说明团队的技术能力情况和人员构成</w:t>
      </w:r>
      <w:r>
        <w:rPr>
          <w:rFonts w:hint="eastAsia" w:ascii="Times New Roman" w:hAnsi="Times New Roman" w:eastAsia="宋体" w:cs="Times New Roman"/>
          <w:color w:val="auto"/>
          <w:sz w:val="24"/>
          <w:szCs w:val="24"/>
          <w:highlight w:val="none"/>
          <w:lang w:eastAsia="zh-CN"/>
        </w:rPr>
        <w:t>；</w:t>
      </w:r>
    </w:p>
    <w:p w14:paraId="615C544E">
      <w:pPr>
        <w:numPr>
          <w:ilvl w:val="0"/>
          <w:numId w:val="1"/>
        </w:numPr>
        <w:ind w:left="425" w:leftChars="0" w:hanging="425" w:firstLineChars="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服务期内，接到医院故障通知时随叫随到，全天候电话响应，响应时间≤1小时，工程师应在24小时内到达现场（包括节假日），开机率≥95%</w:t>
      </w:r>
      <w:r>
        <w:rPr>
          <w:rFonts w:hint="eastAsia" w:ascii="Times New Roman" w:hAnsi="Times New Roman" w:eastAsia="宋体" w:cs="Times New Roman"/>
          <w:color w:val="auto"/>
          <w:sz w:val="24"/>
          <w:szCs w:val="24"/>
          <w:highlight w:val="none"/>
          <w:lang w:eastAsia="zh-CN"/>
        </w:rPr>
        <w:t>；</w:t>
      </w:r>
    </w:p>
    <w:p w14:paraId="5BE59E2E">
      <w:pPr>
        <w:numPr>
          <w:ilvl w:val="0"/>
          <w:numId w:val="1"/>
        </w:numPr>
        <w:ind w:left="425" w:leftChars="0" w:hanging="425" w:firstLineChars="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 xml:space="preserve">投标人的服务机构设有稳定的零备件仓库：备件库存数据良好、能证明满足维保所需，能提供良好的备件库运营管理制度方案 </w:t>
      </w:r>
      <w:r>
        <w:rPr>
          <w:rFonts w:hint="eastAsia" w:ascii="Times New Roman" w:hAnsi="Times New Roman" w:eastAsia="宋体" w:cs="Times New Roman"/>
          <w:color w:val="auto"/>
          <w:sz w:val="24"/>
          <w:szCs w:val="24"/>
          <w:highlight w:val="none"/>
          <w:lang w:eastAsia="zh-CN"/>
        </w:rPr>
        <w:t>；</w:t>
      </w:r>
    </w:p>
    <w:p w14:paraId="5C728B8A">
      <w:pPr>
        <w:numPr>
          <w:ilvl w:val="0"/>
          <w:numId w:val="1"/>
        </w:numPr>
        <w:ind w:left="425" w:leftChars="0" w:hanging="425" w:firstLineChars="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投标人的服务机构在国内设有备零备件仓库。投标人须提供详细文字和图片等说明文件以供采购方核实。</w:t>
      </w:r>
    </w:p>
    <w:p w14:paraId="60CA5681">
      <w:pPr>
        <w:numPr>
          <w:ilvl w:val="0"/>
          <w:numId w:val="1"/>
        </w:numPr>
        <w:ind w:left="425" w:leftChars="0" w:hanging="425" w:firstLineChars="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投标人须与具备合法资质的物流企业签订备件供应合作协议，确保备件供应的安全及时效</w:t>
      </w:r>
      <w:r>
        <w:rPr>
          <w:rFonts w:hint="eastAsia" w:ascii="Times New Roman" w:hAnsi="Times New Roman" w:eastAsia="宋体" w:cs="Times New Roman"/>
          <w:color w:val="auto"/>
          <w:sz w:val="24"/>
          <w:szCs w:val="24"/>
          <w:highlight w:val="none"/>
          <w:lang w:eastAsia="zh-CN"/>
        </w:rPr>
        <w:t>；</w:t>
      </w:r>
    </w:p>
    <w:p w14:paraId="62E06692">
      <w:pPr>
        <w:numPr>
          <w:ilvl w:val="0"/>
          <w:numId w:val="1"/>
        </w:numPr>
        <w:ind w:left="425" w:leftChars="0" w:hanging="425" w:firstLineChars="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投标人的服务机构须有能力提供全新原装球管，必须为全新原装球管，且球管具有CFDA注册证，且注册证在有效期内；如没有单独球管注册证，须提供整机注册证。球管经过整机匹配性测试合格，提供测试报告；</w:t>
      </w:r>
    </w:p>
    <w:p w14:paraId="0B3E9F74">
      <w:pPr>
        <w:numPr>
          <w:ilvl w:val="0"/>
          <w:numId w:val="1"/>
        </w:numPr>
        <w:ind w:left="425" w:leftChars="0" w:hanging="425" w:firstLineChars="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投标人的服务机构</w:t>
      </w:r>
      <w:r>
        <w:rPr>
          <w:rFonts w:hint="eastAsia" w:ascii="Times New Roman" w:hAnsi="Times New Roman" w:eastAsia="宋体" w:cs="Times New Roman"/>
          <w:color w:val="auto"/>
          <w:sz w:val="24"/>
          <w:szCs w:val="24"/>
          <w:highlight w:val="none"/>
          <w:lang w:val="en-US" w:eastAsia="zh-CN"/>
        </w:rPr>
        <w:t>具备进口球管的合法供应能力，可提供相应证明材料。</w:t>
      </w:r>
      <w:r>
        <w:rPr>
          <w:rFonts w:hint="eastAsia" w:ascii="Times New Roman" w:hAnsi="Times New Roman" w:eastAsia="宋体" w:cs="Times New Roman"/>
          <w:color w:val="auto"/>
          <w:sz w:val="24"/>
          <w:szCs w:val="24"/>
          <w:highlight w:val="none"/>
        </w:rPr>
        <w:t>提供</w:t>
      </w:r>
      <w:r>
        <w:rPr>
          <w:rFonts w:hint="eastAsia" w:ascii="Times New Roman" w:hAnsi="Times New Roman" w:eastAsia="宋体" w:cs="Times New Roman"/>
          <w:color w:val="auto"/>
          <w:sz w:val="24"/>
          <w:szCs w:val="24"/>
          <w:highlight w:val="none"/>
          <w:lang w:val="en-US" w:eastAsia="zh-CN"/>
        </w:rPr>
        <w:t>2024年1月1日至今</w:t>
      </w:r>
      <w:r>
        <w:rPr>
          <w:rFonts w:hint="eastAsia" w:ascii="Times New Roman" w:hAnsi="Times New Roman" w:eastAsia="宋体" w:cs="Times New Roman"/>
          <w:color w:val="auto"/>
          <w:sz w:val="24"/>
          <w:szCs w:val="24"/>
          <w:highlight w:val="none"/>
          <w:lang w:val="en-US" w:eastAsia="zh-CN"/>
        </w:rPr>
        <w:t>的</w:t>
      </w:r>
      <w:r>
        <w:rPr>
          <w:rFonts w:hint="eastAsia" w:ascii="Times New Roman" w:hAnsi="Times New Roman" w:eastAsia="宋体" w:cs="Times New Roman"/>
          <w:color w:val="auto"/>
          <w:sz w:val="24"/>
          <w:szCs w:val="24"/>
          <w:highlight w:val="none"/>
        </w:rPr>
        <w:t>进</w:t>
      </w:r>
      <w:bookmarkStart w:id="0" w:name="_GoBack"/>
      <w:bookmarkEnd w:id="0"/>
      <w:r>
        <w:rPr>
          <w:rFonts w:hint="eastAsia" w:ascii="Times New Roman" w:hAnsi="Times New Roman" w:eastAsia="宋体" w:cs="Times New Roman"/>
          <w:color w:val="auto"/>
          <w:sz w:val="24"/>
          <w:szCs w:val="24"/>
          <w:highlight w:val="none"/>
        </w:rPr>
        <w:t>口球管的报关单，以作证明；</w:t>
      </w:r>
    </w:p>
    <w:p w14:paraId="275648D5">
      <w:pPr>
        <w:numPr>
          <w:ilvl w:val="0"/>
          <w:numId w:val="1"/>
        </w:numPr>
        <w:ind w:left="425" w:leftChars="0" w:hanging="425" w:firstLineChars="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投标人须具备本机型设备完整的故障诊断、维修调试、参数校准能力，可通过原厂授权诊断权限、合规第三方专业诊断工具、行业标准维保技术完成设备全生命周期维保工作，能够处理设备常规及常见故障，保障设备稳定合规运行，满足临床及质控使用要求；</w:t>
      </w:r>
    </w:p>
    <w:p w14:paraId="31A7456F">
      <w:pPr>
        <w:numPr>
          <w:ilvl w:val="0"/>
          <w:numId w:val="1"/>
        </w:numPr>
        <w:ind w:left="425" w:leftChars="0" w:hanging="425" w:firstLineChars="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投标人须具备快速本地化服务保障能力，承诺接到设备故障报修后，严格按照招标文件要求时限完成响应、到场及故障处置，保障设备高开机率。投标人需提供完善的本地化服务方案、应急保障方案、工程师调度方案，确保维保服务及时、高效落地</w:t>
      </w:r>
      <w:r>
        <w:rPr>
          <w:rFonts w:hint="eastAsia" w:ascii="Times New Roman" w:hAnsi="Times New Roman" w:eastAsia="宋体" w:cs="Times New Roman"/>
          <w:sz w:val="24"/>
          <w:szCs w:val="24"/>
          <w:lang w:eastAsia="zh-CN"/>
        </w:rPr>
        <w:t>；</w:t>
      </w:r>
    </w:p>
    <w:p w14:paraId="469044C9">
      <w:pPr>
        <w:numPr>
          <w:ilvl w:val="0"/>
          <w:numId w:val="1"/>
        </w:numPr>
        <w:ind w:left="425" w:leftChars="0" w:hanging="425" w:firstLineChars="0"/>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rPr>
        <w:t>投标人的服务机构须具有经校正的所维修保修保养的专业维修工具、仪器，并</w:t>
      </w:r>
      <w:r>
        <w:rPr>
          <w:rFonts w:hint="eastAsia" w:ascii="Times New Roman" w:hAnsi="Times New Roman" w:eastAsia="宋体" w:cs="Times New Roman"/>
          <w:sz w:val="24"/>
          <w:szCs w:val="24"/>
          <w:highlight w:val="none"/>
        </w:rPr>
        <w:t>提供序列号和需校正的工具仪器的校正记录文件</w:t>
      </w:r>
      <w:r>
        <w:rPr>
          <w:rFonts w:hint="eastAsia" w:ascii="Times New Roman" w:hAnsi="Times New Roman" w:eastAsia="宋体" w:cs="Times New Roman"/>
          <w:sz w:val="24"/>
          <w:szCs w:val="24"/>
          <w:highlight w:val="none"/>
          <w:lang w:eastAsia="zh-CN"/>
        </w:rPr>
        <w:t>；</w:t>
      </w:r>
    </w:p>
    <w:p w14:paraId="0E4175C8">
      <w:pPr>
        <w:numPr>
          <w:ilvl w:val="0"/>
          <w:numId w:val="1"/>
        </w:numPr>
        <w:ind w:left="425" w:leftChars="0" w:hanging="425" w:firstLineChars="0"/>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投标人的服务机构须具相关专用工具和设备，并提供相应资料证明</w:t>
      </w:r>
      <w:r>
        <w:rPr>
          <w:rFonts w:hint="eastAsia" w:ascii="Times New Roman" w:hAnsi="Times New Roman" w:eastAsia="宋体" w:cs="Times New Roman"/>
          <w:sz w:val="24"/>
          <w:szCs w:val="24"/>
          <w:highlight w:val="none"/>
          <w:lang w:eastAsia="zh-CN"/>
        </w:rPr>
        <w:t>；</w:t>
      </w:r>
    </w:p>
    <w:p w14:paraId="19DFBC7C">
      <w:pPr>
        <w:numPr>
          <w:ilvl w:val="0"/>
          <w:numId w:val="1"/>
        </w:numPr>
        <w:ind w:left="425" w:leftChars="0" w:hanging="425" w:firstLineChars="0"/>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投标人</w:t>
      </w:r>
      <w:r>
        <w:rPr>
          <w:rFonts w:hint="eastAsia" w:ascii="Times New Roman" w:hAnsi="Times New Roman" w:eastAsia="宋体" w:cs="Times New Roman"/>
          <w:sz w:val="24"/>
          <w:szCs w:val="24"/>
          <w:highlight w:val="none"/>
          <w:lang w:val="en-US" w:eastAsia="zh-CN"/>
        </w:rPr>
        <w:t>2024年1月1日至今</w:t>
      </w:r>
      <w:r>
        <w:rPr>
          <w:rFonts w:hint="eastAsia" w:ascii="Times New Roman" w:hAnsi="Times New Roman" w:eastAsia="宋体" w:cs="Times New Roman"/>
          <w:sz w:val="24"/>
          <w:szCs w:val="24"/>
          <w:highlight w:val="none"/>
        </w:rPr>
        <w:t>具备至少1个及以上医用血管造影X射线机（DSA）同类机型维保服务业绩（含IGS系列同等级设备），需提供合同关键页、履约或验收证明材料</w:t>
      </w:r>
      <w:r>
        <w:rPr>
          <w:rFonts w:hint="eastAsia" w:ascii="Times New Roman" w:hAnsi="Times New Roman" w:eastAsia="宋体" w:cs="Times New Roman"/>
          <w:sz w:val="24"/>
          <w:szCs w:val="24"/>
          <w:highlight w:val="none"/>
          <w:lang w:eastAsia="zh-CN"/>
        </w:rPr>
        <w:t>；</w:t>
      </w:r>
    </w:p>
    <w:p w14:paraId="62937866">
      <w:pPr>
        <w:numPr>
          <w:ilvl w:val="0"/>
          <w:numId w:val="1"/>
        </w:numPr>
        <w:ind w:left="425" w:leftChars="0" w:hanging="425" w:firstLineChars="0"/>
        <w:rPr>
          <w:rFonts w:hint="eastAsia" w:ascii="Times New Roman" w:hAnsi="Times New Roman" w:eastAsia="宋体" w:cs="Times New Roman"/>
          <w:sz w:val="24"/>
          <w:szCs w:val="24"/>
        </w:rPr>
      </w:pPr>
      <w:r>
        <w:rPr>
          <w:rFonts w:hint="eastAsia" w:ascii="Times New Roman" w:hAnsi="Times New Roman" w:eastAsia="宋体" w:cs="Times New Roman"/>
          <w:sz w:val="24"/>
          <w:szCs w:val="24"/>
          <w:highlight w:val="none"/>
        </w:rPr>
        <w:t>服务期内，每年巡查12次，每年提供定期保养4次（包括清洁、性能测试及辐射剂量校准、必要的机械或电气</w:t>
      </w:r>
      <w:r>
        <w:rPr>
          <w:rFonts w:hint="eastAsia" w:ascii="Times New Roman" w:hAnsi="Times New Roman" w:eastAsia="宋体" w:cs="Times New Roman"/>
          <w:sz w:val="24"/>
          <w:szCs w:val="24"/>
        </w:rPr>
        <w:t>的检查，以及非紧急性质的补救性维修，并定期对数据进行备份，确保系统能按照制造商的产品规格运行的标准来维修，并提供符合国家技术要求的保养报告。定期维护服务间隔进行，具体内容包括：（1）系统基本情况检查;（2）图像质量检查;（3）球管使用情况检查;（4）软件等</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lang w:val="en-US" w:eastAsia="zh-CN"/>
        </w:rPr>
        <w:t>5</w:t>
      </w:r>
      <w:r>
        <w:rPr>
          <w:rFonts w:hint="eastAsia" w:ascii="Times New Roman" w:hAnsi="Times New Roman" w:eastAsia="宋体" w:cs="Times New Roman"/>
          <w:sz w:val="24"/>
          <w:szCs w:val="24"/>
        </w:rPr>
        <w:t>）提供项目负责人，并负责每次来院时的沟通协调和档案管理工作，并应提供详实具体的维保方案在本次的招标过程中体现，并提供每种巡查方案、表格、定期保养方案、表格等</w:t>
      </w:r>
      <w:r>
        <w:rPr>
          <w:rFonts w:hint="eastAsia" w:ascii="Times New Roman" w:hAnsi="Times New Roman" w:eastAsia="宋体" w:cs="Times New Roman"/>
          <w:sz w:val="24"/>
          <w:szCs w:val="24"/>
          <w:lang w:eastAsia="zh-CN"/>
        </w:rPr>
        <w:t>；</w:t>
      </w:r>
    </w:p>
    <w:p w14:paraId="76A97007">
      <w:pPr>
        <w:numPr>
          <w:ilvl w:val="0"/>
          <w:numId w:val="1"/>
        </w:numPr>
        <w:ind w:left="425" w:leftChars="0" w:hanging="425" w:firstLineChars="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投标人须具备提供设备临床应用培训的能力，可协调具有相应资质（包括但不限于原厂认证、行业协会认证等）的讲师提供专项临床技术及诊断培训</w:t>
      </w:r>
    </w:p>
    <w:p w14:paraId="4CC13501">
      <w:pPr>
        <w:numPr>
          <w:ilvl w:val="0"/>
          <w:numId w:val="1"/>
        </w:numPr>
        <w:ind w:left="425" w:leftChars="0" w:hanging="425" w:firstLineChars="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合同服务期内，设备因质量问题、老化故障产生的核心关键零部件（含球管、探测器、高压组件等核心部件），供应商需提供不限次数的全新原厂原装配件更换服务，配件来源合法、可提供相关合规证明材料，确保设备性能、参数、质控完全符合出厂标准及国家医疗设备强制标准。非核心通用标准配件可使用符合国家医疗器械标准、不影响设备整机性能与临床使用的合格兼容配件。</w:t>
      </w:r>
    </w:p>
    <w:p w14:paraId="2E034DE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A24A2E"/>
    <w:multiLevelType w:val="singleLevel"/>
    <w:tmpl w:val="FFA24A2E"/>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EE4A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2</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2026-06-12T04:57:33Z</dcterms:created>
  <dc:creator>Administrator</dc:creator>
  <cp:lastModifiedBy>刘洪淼</cp:lastModifiedBy>
  <dcterms:modified xsi:type="dcterms:W3CDTF">2026-06-12T04:59:46Z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eyJoZGlkIjoiMGViNGEwYzczMTBmNDUwZmViODI1M2E5NmQyOTU2NTQiLCJ1c2VySWQiOiIxNTg5MzcyNTEwIn0=</vt:lpwstr>
  </property>
  <property fmtid="{D5CDD505-2E9C-101B-9397-08002B2CF9AE}" pid="4" name="ICV">
    <vt:lpwstr>36C71AE3E90B46B8ACDF433FD7090CA3_12</vt:lpwstr>
  </property>
</Properties>
</file>